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2" w:rsidRPr="00164DEB" w:rsidRDefault="00304F22" w:rsidP="00304F2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164DEB">
        <w:rPr>
          <w:rFonts w:ascii="Times New Roman" w:hAnsi="Times New Roman" w:cs="Times New Roman"/>
          <w:bCs/>
          <w:sz w:val="20"/>
          <w:szCs w:val="20"/>
        </w:rPr>
        <w:t>Załącznik nr 6 do SIWZ</w:t>
      </w:r>
      <w:r w:rsidRPr="00164DEB">
        <w:rPr>
          <w:rFonts w:ascii="Times New Roman" w:hAnsi="Times New Roman" w:cs="Times New Roman"/>
          <w:sz w:val="20"/>
          <w:szCs w:val="20"/>
        </w:rPr>
        <w:t xml:space="preserve"> - </w:t>
      </w:r>
      <w:r w:rsidRPr="00164DEB">
        <w:rPr>
          <w:rFonts w:ascii="Times New Roman" w:hAnsi="Times New Roman" w:cs="Times New Roman"/>
          <w:bCs/>
          <w:sz w:val="20"/>
          <w:szCs w:val="20"/>
        </w:rPr>
        <w:t>ZPK-P/2019/05/01: wzór</w:t>
      </w:r>
    </w:p>
    <w:p w:rsidR="00304F22" w:rsidRDefault="00304F22" w:rsidP="0030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EF1B0B" w:rsidRPr="00EF1B0B" w:rsidRDefault="00EF1B0B" w:rsidP="00EF1B0B">
      <w:pPr>
        <w:spacing w:after="0"/>
        <w:ind w:left="5103"/>
        <w:rPr>
          <w:rFonts w:ascii="Arial" w:hAnsi="Arial" w:cs="Arial"/>
          <w:i/>
          <w:sz w:val="20"/>
          <w:szCs w:val="20"/>
        </w:rPr>
      </w:pPr>
      <w:r w:rsidRPr="00EF1B0B">
        <w:rPr>
          <w:rFonts w:ascii="Arial" w:hAnsi="Arial" w:cs="Arial"/>
          <w:i/>
          <w:sz w:val="20"/>
          <w:szCs w:val="20"/>
        </w:rPr>
        <w:t>Beneficjent:</w:t>
      </w:r>
    </w:p>
    <w:p w:rsidR="00EF1B0B" w:rsidRPr="00EF1B0B" w:rsidRDefault="00EF1B0B" w:rsidP="00EF1B0B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 w:rsidRPr="00EF1B0B">
        <w:rPr>
          <w:rFonts w:ascii="Arial" w:hAnsi="Arial" w:cs="Arial"/>
          <w:bCs/>
          <w:sz w:val="20"/>
          <w:szCs w:val="20"/>
        </w:rPr>
        <w:t xml:space="preserve">Województwo Podkarpackie  </w:t>
      </w:r>
    </w:p>
    <w:p w:rsidR="00EF1B0B" w:rsidRPr="00EF1B0B" w:rsidRDefault="00EF1B0B" w:rsidP="00EF1B0B">
      <w:pPr>
        <w:spacing w:after="0"/>
        <w:ind w:left="5103"/>
        <w:rPr>
          <w:rFonts w:ascii="Arial" w:hAnsi="Arial" w:cs="Arial"/>
          <w:bCs/>
          <w:sz w:val="20"/>
          <w:szCs w:val="20"/>
        </w:rPr>
      </w:pPr>
      <w:r w:rsidRPr="00EF1B0B">
        <w:rPr>
          <w:rFonts w:ascii="Arial" w:hAnsi="Arial" w:cs="Arial"/>
          <w:bCs/>
          <w:sz w:val="20"/>
          <w:szCs w:val="20"/>
        </w:rPr>
        <w:t>al. Ł. Cieplińskiego 4</w:t>
      </w:r>
      <w:r w:rsidRPr="00EF1B0B"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  <w:r w:rsidRPr="00EF1B0B">
        <w:rPr>
          <w:rFonts w:ascii="Arial" w:hAnsi="Arial" w:cs="Arial"/>
          <w:bCs/>
          <w:sz w:val="20"/>
          <w:szCs w:val="20"/>
        </w:rPr>
        <w:t>35-010 Rzeszów</w:t>
      </w:r>
    </w:p>
    <w:p w:rsidR="00EF1B0B" w:rsidRPr="00EF1B0B" w:rsidRDefault="00EF1B0B" w:rsidP="00EF1B0B">
      <w:pPr>
        <w:spacing w:after="0"/>
        <w:jc w:val="right"/>
        <w:rPr>
          <w:rFonts w:ascii="Arial" w:hAnsi="Arial" w:cs="Arial"/>
          <w:bCs/>
          <w:i/>
          <w:sz w:val="20"/>
          <w:szCs w:val="20"/>
        </w:rPr>
      </w:pPr>
      <w:r w:rsidRPr="00EF1B0B">
        <w:rPr>
          <w:rFonts w:ascii="Arial" w:hAnsi="Arial" w:cs="Arial"/>
          <w:bCs/>
          <w:i/>
          <w:sz w:val="20"/>
          <w:szCs w:val="20"/>
        </w:rPr>
        <w:t>Jednostka realizująca projekt:</w:t>
      </w:r>
    </w:p>
    <w:p w:rsidR="00EF1B0B" w:rsidRPr="00EF1B0B" w:rsidRDefault="00EF1B0B" w:rsidP="00EF1B0B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EF1B0B">
        <w:rPr>
          <w:rFonts w:ascii="Arial" w:hAnsi="Arial" w:cs="Arial"/>
          <w:bCs/>
          <w:sz w:val="20"/>
          <w:szCs w:val="20"/>
        </w:rPr>
        <w:t>Zespół Parków Krajobrazowych w Przemyślu</w:t>
      </w:r>
    </w:p>
    <w:p w:rsidR="00EF1B0B" w:rsidRPr="00EF1B0B" w:rsidRDefault="00EF1B0B" w:rsidP="00EF1B0B">
      <w:pPr>
        <w:spacing w:after="0"/>
        <w:ind w:left="4248" w:firstLine="708"/>
        <w:jc w:val="center"/>
        <w:rPr>
          <w:rFonts w:ascii="Arial" w:hAnsi="Arial" w:cs="Arial"/>
          <w:bCs/>
          <w:sz w:val="20"/>
          <w:szCs w:val="20"/>
        </w:rPr>
      </w:pPr>
      <w:r w:rsidRPr="00EF1B0B">
        <w:rPr>
          <w:rFonts w:ascii="Arial" w:hAnsi="Arial" w:cs="Arial"/>
          <w:bCs/>
          <w:sz w:val="20"/>
          <w:szCs w:val="20"/>
        </w:rPr>
        <w:t> ul. Tadeusza Kościuszki 2, 37-700 Przemyśl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BB" w:rsidRDefault="00FE05BB" w:rsidP="0038231F">
      <w:pPr>
        <w:spacing w:after="0" w:line="240" w:lineRule="auto"/>
      </w:pPr>
      <w:r>
        <w:separator/>
      </w:r>
    </w:p>
  </w:endnote>
  <w:endnote w:type="continuationSeparator" w:id="0">
    <w:p w:rsidR="00FE05BB" w:rsidRDefault="00FE05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664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4F22" w:rsidRDefault="00304F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BB" w:rsidRDefault="00FE05BB" w:rsidP="0038231F">
      <w:pPr>
        <w:spacing w:after="0" w:line="240" w:lineRule="auto"/>
      </w:pPr>
      <w:r>
        <w:separator/>
      </w:r>
    </w:p>
  </w:footnote>
  <w:footnote w:type="continuationSeparator" w:id="0">
    <w:p w:rsidR="00FE05BB" w:rsidRDefault="00FE05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92" w:rsidRDefault="00260A92">
    <w:pPr>
      <w:pStyle w:val="Nagwek"/>
    </w:pPr>
    <w:r>
      <w:rPr>
        <w:noProof/>
        <w:lang w:eastAsia="pl-PL"/>
      </w:rPr>
      <w:drawing>
        <wp:inline distT="0" distB="0" distL="0" distR="0" wp14:anchorId="0C2E00FC" wp14:editId="5BE87D64">
          <wp:extent cx="5755005" cy="4083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4DEB"/>
    <w:rsid w:val="001670F2"/>
    <w:rsid w:val="001807BF"/>
    <w:rsid w:val="00190D6E"/>
    <w:rsid w:val="00193E01"/>
    <w:rsid w:val="001957C5"/>
    <w:rsid w:val="001C6945"/>
    <w:rsid w:val="001D3A19"/>
    <w:rsid w:val="001D4C90"/>
    <w:rsid w:val="001F2814"/>
    <w:rsid w:val="001F4C82"/>
    <w:rsid w:val="002167D3"/>
    <w:rsid w:val="0024732C"/>
    <w:rsid w:val="0025263C"/>
    <w:rsid w:val="0025358A"/>
    <w:rsid w:val="00255142"/>
    <w:rsid w:val="00260A92"/>
    <w:rsid w:val="00267089"/>
    <w:rsid w:val="0027560C"/>
    <w:rsid w:val="00287BCD"/>
    <w:rsid w:val="002C42F8"/>
    <w:rsid w:val="002C4948"/>
    <w:rsid w:val="002E641A"/>
    <w:rsid w:val="00300674"/>
    <w:rsid w:val="00304292"/>
    <w:rsid w:val="00304F2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5B9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5F7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7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1B0B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05B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53AD9-05A7-4013-A5EC-C467592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28F0-687D-48C8-8595-4C542720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 Balicki</cp:lastModifiedBy>
  <cp:revision>7</cp:revision>
  <cp:lastPrinted>2016-07-26T08:32:00Z</cp:lastPrinted>
  <dcterms:created xsi:type="dcterms:W3CDTF">2016-08-09T15:03:00Z</dcterms:created>
  <dcterms:modified xsi:type="dcterms:W3CDTF">2019-05-11T09:09:00Z</dcterms:modified>
</cp:coreProperties>
</file>